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FF" w:rsidRDefault="002916FF">
      <w:pPr>
        <w:tabs>
          <w:tab w:val="left" w:pos="1701"/>
        </w:tabs>
        <w:ind w:hanging="426"/>
      </w:pPr>
    </w:p>
    <w:p w:rsidR="002916FF" w:rsidRDefault="00946D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ORGANO DI REVISIONE ECONOMICO - FINANZIARIA</w:t>
      </w:r>
    </w:p>
    <w:p w:rsidR="006600E8" w:rsidRDefault="00946D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Nominato ai sensi della legge 14 settembre 2011 n. 148 e del Decreto del  Ministro dell’Interno n. 23 del 15</w:t>
      </w:r>
      <w:r w:rsidR="006600E8">
        <w:rPr>
          <w:rFonts w:ascii="Times New Roman" w:hAnsi="Times New Roman"/>
        </w:rPr>
        <w:t xml:space="preserve"> febbraio 2012 con deliberazion</w:t>
      </w:r>
      <w:r w:rsidR="00CD2DC9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del Consiglio Comu</w:t>
      </w:r>
      <w:r w:rsidR="006600E8">
        <w:rPr>
          <w:rFonts w:ascii="Times New Roman" w:hAnsi="Times New Roman"/>
        </w:rPr>
        <w:t>nale</w:t>
      </w:r>
      <w:r w:rsidR="00CD2DC9">
        <w:rPr>
          <w:rFonts w:ascii="Times New Roman" w:hAnsi="Times New Roman"/>
        </w:rPr>
        <w:t xml:space="preserve"> </w:t>
      </w:r>
      <w:r w:rsidR="006600E8">
        <w:rPr>
          <w:rFonts w:ascii="Times New Roman" w:hAnsi="Times New Roman"/>
        </w:rPr>
        <w:t xml:space="preserve"> n. </w:t>
      </w:r>
      <w:r w:rsidR="00093D50">
        <w:rPr>
          <w:rFonts w:ascii="Times New Roman" w:hAnsi="Times New Roman"/>
        </w:rPr>
        <w:t>39</w:t>
      </w:r>
      <w:r w:rsidR="006600E8">
        <w:rPr>
          <w:rFonts w:ascii="Times New Roman" w:hAnsi="Times New Roman"/>
        </w:rPr>
        <w:t xml:space="preserve"> del </w:t>
      </w:r>
      <w:r w:rsidR="00093D50">
        <w:rPr>
          <w:rFonts w:ascii="Times New Roman" w:hAnsi="Times New Roman"/>
        </w:rPr>
        <w:t>9</w:t>
      </w:r>
      <w:r w:rsidR="006600E8">
        <w:rPr>
          <w:rFonts w:ascii="Times New Roman" w:hAnsi="Times New Roman"/>
        </w:rPr>
        <w:t xml:space="preserve"> </w:t>
      </w:r>
      <w:r w:rsidR="00093D50">
        <w:rPr>
          <w:rFonts w:ascii="Times New Roman" w:hAnsi="Times New Roman"/>
        </w:rPr>
        <w:t>aprile</w:t>
      </w:r>
      <w:r w:rsidR="006600E8">
        <w:rPr>
          <w:rFonts w:ascii="Times New Roman" w:hAnsi="Times New Roman"/>
        </w:rPr>
        <w:t xml:space="preserve"> 201</w:t>
      </w:r>
      <w:r w:rsidR="00093D50">
        <w:rPr>
          <w:rFonts w:ascii="Times New Roman" w:hAnsi="Times New Roman"/>
        </w:rPr>
        <w:t>9</w:t>
      </w:r>
      <w:r w:rsidR="006600E8">
        <w:rPr>
          <w:rFonts w:ascii="Times New Roman" w:hAnsi="Times New Roman"/>
        </w:rPr>
        <w:t xml:space="preserve"> </w:t>
      </w:r>
    </w:p>
    <w:p w:rsidR="00CD2DC9" w:rsidRDefault="00CD2DC9">
      <w:pPr>
        <w:jc w:val="both"/>
        <w:rPr>
          <w:rFonts w:ascii="Times New Roman" w:hAnsi="Times New Roman"/>
        </w:rPr>
      </w:pPr>
    </w:p>
    <w:tbl>
      <w:tblPr>
        <w:tblW w:w="104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3827"/>
        <w:gridCol w:w="2268"/>
        <w:gridCol w:w="1679"/>
      </w:tblGrid>
      <w:tr w:rsidR="002916FF" w:rsidTr="00134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Nominativo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Oggetto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Compenso per l’intero triennio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Decorrenza</w:t>
            </w:r>
          </w:p>
        </w:tc>
      </w:tr>
      <w:tr w:rsidR="002916FF" w:rsidTr="00134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 w:rsidP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Dott</w:t>
            </w:r>
            <w:r w:rsidR="00074F9C">
              <w:rPr>
                <w:rFonts w:ascii="Times New Roman" w:hAnsi="Times New Roman"/>
              </w:rPr>
              <w:t xml:space="preserve"> ssa Carmen Morellini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Presidente C</w:t>
            </w:r>
            <w:r w:rsidR="00946D60">
              <w:rPr>
                <w:rFonts w:ascii="Times New Roman" w:hAnsi="Times New Roman"/>
              </w:rPr>
              <w:t>ollegio dei</w:t>
            </w:r>
            <w:r w:rsidR="00CD2D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</w:t>
            </w:r>
            <w:r w:rsidR="00946D60">
              <w:rPr>
                <w:rFonts w:ascii="Times New Roman" w:hAnsi="Times New Roman"/>
              </w:rPr>
              <w:t xml:space="preserve">evisori </w:t>
            </w:r>
            <w:r w:rsidR="00CD2DC9">
              <w:rPr>
                <w:rFonts w:ascii="Times New Roman" w:hAnsi="Times New Roman"/>
              </w:rPr>
              <w:br/>
            </w:r>
            <w:r w:rsidR="00946D60">
              <w:rPr>
                <w:rFonts w:ascii="Times New Roman" w:hAnsi="Times New Roman"/>
              </w:rPr>
              <w:t xml:space="preserve">dei </w:t>
            </w:r>
            <w:r>
              <w:rPr>
                <w:rFonts w:ascii="Times New Roman" w:hAnsi="Times New Roman"/>
              </w:rPr>
              <w:t>C</w:t>
            </w:r>
            <w:r w:rsidR="00946D60">
              <w:rPr>
                <w:rFonts w:ascii="Times New Roman" w:hAnsi="Times New Roman"/>
              </w:rPr>
              <w:t>onti triennio 201</w:t>
            </w:r>
            <w:r>
              <w:rPr>
                <w:rFonts w:ascii="Times New Roman" w:hAnsi="Times New Roman"/>
              </w:rPr>
              <w:t>9</w:t>
            </w:r>
            <w:r w:rsidR="00946D60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22</w:t>
            </w:r>
          </w:p>
          <w:p w:rsidR="002916FF" w:rsidRDefault="00291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 w:rsidP="005F4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="005F41B6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.4</w:t>
            </w:r>
            <w:r w:rsidR="005F41B6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074F9C" w:rsidP="00074F9C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18/04/2019</w:t>
            </w:r>
          </w:p>
        </w:tc>
      </w:tr>
      <w:tr w:rsidR="002916FF" w:rsidTr="00134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074F9C" w:rsidP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Rag. TullioPaderno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F9C" w:rsidRDefault="00074F9C" w:rsidP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Componente</w:t>
            </w:r>
            <w:r>
              <w:rPr>
                <w:rFonts w:ascii="Times New Roman" w:hAnsi="Times New Roman"/>
              </w:rPr>
              <w:t xml:space="preserve"> Collegio dei</w:t>
            </w:r>
            <w:r w:rsidR="00CD2D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Revisori </w:t>
            </w:r>
            <w:r w:rsidR="00CD2DC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dei Conti triennio 2019-2022</w:t>
            </w:r>
          </w:p>
          <w:p w:rsidR="002916FF" w:rsidRDefault="002916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946D60" w:rsidP="005F4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</w:t>
            </w:r>
            <w:r w:rsidR="005F41B6">
              <w:rPr>
                <w:rFonts w:ascii="Times New Roman" w:hAnsi="Times New Roman"/>
              </w:rPr>
              <w:t>59.647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6FF" w:rsidRDefault="00074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18/04/2019</w:t>
            </w:r>
          </w:p>
        </w:tc>
      </w:tr>
      <w:tr w:rsidR="005F41B6" w:rsidTr="00134F5E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B6" w:rsidRDefault="005F41B6" w:rsidP="005F4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Dott. Stefano Stringa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B6" w:rsidRDefault="005F41B6" w:rsidP="005F4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Componente Collegio dei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Revisori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dei Conti triennio 2019-2022</w:t>
            </w:r>
          </w:p>
          <w:p w:rsidR="005F41B6" w:rsidRDefault="005F41B6" w:rsidP="005F41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B6" w:rsidRDefault="005F41B6" w:rsidP="005F4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€ 59.647,00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1B6" w:rsidRDefault="005F41B6" w:rsidP="005F41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18/04/2019</w:t>
            </w:r>
          </w:p>
        </w:tc>
      </w:tr>
    </w:tbl>
    <w:p w:rsidR="002916FF" w:rsidRDefault="00946D60">
      <w:pPr>
        <w:pStyle w:val="Paragrafoelenc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2916FF" w:rsidRDefault="002916FF"/>
    <w:sectPr w:rsidR="002916FF" w:rsidSect="002916FF"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60" w:rsidRDefault="00946D60" w:rsidP="002916FF">
      <w:pPr>
        <w:spacing w:after="0" w:line="240" w:lineRule="auto"/>
      </w:pPr>
      <w:r>
        <w:separator/>
      </w:r>
    </w:p>
  </w:endnote>
  <w:endnote w:type="continuationSeparator" w:id="0">
    <w:p w:rsidR="00946D60" w:rsidRDefault="00946D60" w:rsidP="0029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60" w:rsidRDefault="00946D60" w:rsidP="002916FF">
      <w:pPr>
        <w:spacing w:after="0" w:line="240" w:lineRule="auto"/>
      </w:pPr>
      <w:r w:rsidRPr="002916FF">
        <w:rPr>
          <w:color w:val="000000"/>
        </w:rPr>
        <w:separator/>
      </w:r>
    </w:p>
  </w:footnote>
  <w:footnote w:type="continuationSeparator" w:id="0">
    <w:p w:rsidR="00946D60" w:rsidRDefault="00946D60" w:rsidP="00291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6FF"/>
    <w:rsid w:val="00074F9C"/>
    <w:rsid w:val="00093D50"/>
    <w:rsid w:val="000D1148"/>
    <w:rsid w:val="00134F5E"/>
    <w:rsid w:val="002916FF"/>
    <w:rsid w:val="005F41B6"/>
    <w:rsid w:val="006600E8"/>
    <w:rsid w:val="00914DD4"/>
    <w:rsid w:val="00946D60"/>
    <w:rsid w:val="00C837DF"/>
    <w:rsid w:val="00CD2DC9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CC4A-C66C-428C-B24D-65700A9E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916F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2916F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maddaloni</dc:creator>
  <cp:lastModifiedBy>Frigerio Elisa</cp:lastModifiedBy>
  <cp:revision>11</cp:revision>
  <dcterms:created xsi:type="dcterms:W3CDTF">2018-03-29T13:39:00Z</dcterms:created>
  <dcterms:modified xsi:type="dcterms:W3CDTF">2020-06-24T08:47:00Z</dcterms:modified>
</cp:coreProperties>
</file>